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AC" w:rsidRPr="006C69AB" w:rsidRDefault="009E32AC" w:rsidP="00D7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RESOLUTION NO.</w:t>
      </w:r>
      <w:r w:rsidR="00D734CF" w:rsidRPr="006C69A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A RESOLUTION OF THE BOARD OF COUNTY COMMISSIONERS OF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WEBER COUNTY APPOINTING</w:t>
      </w:r>
      <w:r w:rsidR="00000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TRUSTEE</w:t>
      </w:r>
      <w:r w:rsidR="00A244B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 TO THE GOVERNING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BOARD OF THE LITTLE MOUNTAIN SERVICE AREA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="00F24791" w:rsidRPr="00F24791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the Board of County Commissioners of Weber County (“Commi</w:t>
      </w:r>
      <w:r w:rsidR="00A244BB">
        <w:rPr>
          <w:rFonts w:ascii="Times New Roman" w:hAnsi="Times New Roman" w:cs="Times New Roman"/>
          <w:bCs/>
          <w:sz w:val="24"/>
          <w:szCs w:val="24"/>
        </w:rPr>
        <w:t>ssion”) was notified of three vacancies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 xml:space="preserve"> on the Board of Trustees (“Board”) for the </w:t>
      </w:r>
      <w:r w:rsidR="00F24791">
        <w:rPr>
          <w:rFonts w:ascii="Times New Roman" w:hAnsi="Times New Roman" w:cs="Times New Roman"/>
          <w:bCs/>
          <w:sz w:val="24"/>
          <w:szCs w:val="24"/>
        </w:rPr>
        <w:t xml:space="preserve">Little Mountain Service Area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(“</w:t>
      </w:r>
      <w:r w:rsidR="001B5E49">
        <w:rPr>
          <w:rFonts w:ascii="Times New Roman" w:hAnsi="Times New Roman" w:cs="Times New Roman"/>
          <w:bCs/>
          <w:sz w:val="24"/>
          <w:szCs w:val="24"/>
        </w:rPr>
        <w:t>Service Area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”)</w:t>
      </w:r>
      <w:r w:rsidRPr="006C69AB">
        <w:rPr>
          <w:rFonts w:ascii="Times New Roman" w:hAnsi="Times New Roman" w:cs="Times New Roman"/>
          <w:sz w:val="24"/>
          <w:szCs w:val="24"/>
        </w:rPr>
        <w:t>;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the Commission has taken appropri</w:t>
      </w:r>
      <w:r w:rsidR="00A244BB">
        <w:rPr>
          <w:rFonts w:ascii="Times New Roman" w:hAnsi="Times New Roman" w:cs="Times New Roman"/>
          <w:sz w:val="24"/>
          <w:szCs w:val="24"/>
        </w:rPr>
        <w:t xml:space="preserve">ate action to fill these vacancies </w:t>
      </w:r>
      <w:r w:rsidR="008E7695">
        <w:rPr>
          <w:rFonts w:ascii="Times New Roman" w:hAnsi="Times New Roman" w:cs="Times New Roman"/>
          <w:sz w:val="24"/>
          <w:szCs w:val="24"/>
        </w:rPr>
        <w:t>by posting notice of the vacanc</w:t>
      </w:r>
      <w:r w:rsidR="002F42B7">
        <w:rPr>
          <w:rFonts w:ascii="Times New Roman" w:hAnsi="Times New Roman" w:cs="Times New Roman"/>
          <w:sz w:val="24"/>
          <w:szCs w:val="24"/>
        </w:rPr>
        <w:t>ies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17B-1-304(2) and reviewing applications for the vacancies in accordance with Utah Code Ann. § 17B-1-304(3)</w:t>
      </w:r>
      <w:r w:rsidR="006C69AB" w:rsidRPr="006C69AB">
        <w:rPr>
          <w:rFonts w:ascii="Times New Roman" w:hAnsi="Times New Roman" w:cs="Times New Roman"/>
          <w:sz w:val="24"/>
          <w:szCs w:val="24"/>
        </w:rPr>
        <w:t>;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F" w:rsidRDefault="009E32AC" w:rsidP="001B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the Commi</w:t>
      </w:r>
      <w:r w:rsidR="001B5E49">
        <w:rPr>
          <w:rFonts w:ascii="Times New Roman" w:hAnsi="Times New Roman" w:cs="Times New Roman"/>
          <w:sz w:val="24"/>
          <w:szCs w:val="24"/>
        </w:rPr>
        <w:t xml:space="preserve">ssion is prepared to appoint </w:t>
      </w:r>
      <w:r w:rsidR="00A244BB">
        <w:rPr>
          <w:rFonts w:ascii="Times New Roman" w:hAnsi="Times New Roman" w:cs="Times New Roman"/>
          <w:sz w:val="24"/>
          <w:szCs w:val="24"/>
        </w:rPr>
        <w:t>board members who qualify</w:t>
      </w:r>
      <w:r w:rsidR="00EE4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2B7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caps/>
          <w:sz w:val="24"/>
          <w:szCs w:val="24"/>
        </w:rPr>
        <w:t>Now therefore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9AB">
        <w:rPr>
          <w:rFonts w:ascii="Times New Roman" w:hAnsi="Times New Roman" w:cs="Times New Roman"/>
          <w:sz w:val="24"/>
          <w:szCs w:val="24"/>
        </w:rPr>
        <w:t>the Commission hereby appoints</w:t>
      </w:r>
      <w:r w:rsidR="00783827">
        <w:rPr>
          <w:rFonts w:ascii="Times New Roman" w:hAnsi="Times New Roman" w:cs="Times New Roman"/>
          <w:sz w:val="24"/>
          <w:szCs w:val="24"/>
        </w:rPr>
        <w:t xml:space="preserve"> </w:t>
      </w:r>
      <w:r w:rsidR="00A244BB">
        <w:rPr>
          <w:rFonts w:ascii="Times New Roman" w:hAnsi="Times New Roman" w:cs="Times New Roman"/>
          <w:sz w:val="24"/>
          <w:szCs w:val="24"/>
        </w:rPr>
        <w:t xml:space="preserve">John Price, </w:t>
      </w:r>
      <w:r w:rsidR="00783827">
        <w:rPr>
          <w:rFonts w:ascii="Times New Roman" w:hAnsi="Times New Roman" w:cs="Times New Roman"/>
          <w:sz w:val="24"/>
          <w:szCs w:val="24"/>
        </w:rPr>
        <w:t>Randy Marriott</w:t>
      </w:r>
      <w:r w:rsidR="00A244BB">
        <w:rPr>
          <w:rFonts w:ascii="Times New Roman" w:hAnsi="Times New Roman" w:cs="Times New Roman"/>
          <w:sz w:val="24"/>
          <w:szCs w:val="24"/>
        </w:rPr>
        <w:t>, and Kent Bradford to fill the vacancies</w:t>
      </w:r>
      <w:r w:rsidR="00783827">
        <w:rPr>
          <w:rFonts w:ascii="Times New Roman" w:hAnsi="Times New Roman" w:cs="Times New Roman"/>
          <w:sz w:val="24"/>
          <w:szCs w:val="24"/>
        </w:rPr>
        <w:t xml:space="preserve"> on</w:t>
      </w:r>
      <w:r w:rsidR="00EE4816">
        <w:rPr>
          <w:rFonts w:ascii="Times New Roman" w:hAnsi="Times New Roman" w:cs="Times New Roman"/>
          <w:sz w:val="24"/>
          <w:szCs w:val="24"/>
        </w:rPr>
        <w:t xml:space="preserve"> the Board. </w:t>
      </w:r>
      <w:r w:rsidR="00D734CF" w:rsidRPr="006C69AB">
        <w:rPr>
          <w:rFonts w:ascii="Times New Roman" w:hAnsi="Times New Roman" w:cs="Times New Roman"/>
          <w:sz w:val="24"/>
          <w:szCs w:val="24"/>
        </w:rPr>
        <w:t>Th</w:t>
      </w:r>
      <w:r w:rsidR="00A244BB">
        <w:rPr>
          <w:rFonts w:ascii="Times New Roman" w:hAnsi="Times New Roman" w:cs="Times New Roman"/>
          <w:sz w:val="24"/>
          <w:szCs w:val="24"/>
        </w:rPr>
        <w:t>ese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appointment</w:t>
      </w:r>
      <w:r w:rsidR="00A244BB">
        <w:rPr>
          <w:rFonts w:ascii="Times New Roman" w:hAnsi="Times New Roman" w:cs="Times New Roman"/>
          <w:sz w:val="24"/>
          <w:szCs w:val="24"/>
        </w:rPr>
        <w:t>s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shall be effective immediately upon adoption. 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9AB" w:rsidRPr="005A4EBD" w:rsidRDefault="006C69AB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BD" w:rsidRPr="005A4EBD" w:rsidRDefault="005A4EBD" w:rsidP="005A4EBD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>The Board shall be comprised as follows with the terms as specified herein: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Board Member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Term Expiration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1.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Kent Bradford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2.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 xml:space="preserve">Jeffrey H. </w:t>
      </w:r>
      <w:proofErr w:type="spellStart"/>
      <w:r w:rsidR="00783827">
        <w:rPr>
          <w:rFonts w:ascii="Times New Roman" w:eastAsia="PMingLiU" w:hAnsi="Times New Roman" w:cs="Times New Roman"/>
          <w:sz w:val="24"/>
          <w:szCs w:val="24"/>
        </w:rPr>
        <w:t>McGilton</w:t>
      </w:r>
      <w:proofErr w:type="spellEnd"/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 xml:space="preserve">December 31, </w:t>
      </w:r>
      <w:r w:rsidR="00F24791">
        <w:rPr>
          <w:rFonts w:ascii="Times New Roman" w:eastAsia="PMingLiU" w:hAnsi="Times New Roman" w:cs="Times New Roman"/>
          <w:sz w:val="24"/>
          <w:szCs w:val="24"/>
        </w:rPr>
        <w:t>2024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3.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A244BB">
        <w:rPr>
          <w:rFonts w:ascii="Times New Roman" w:eastAsia="PMingLiU" w:hAnsi="Times New Roman" w:cs="Times New Roman"/>
          <w:sz w:val="24"/>
          <w:szCs w:val="24"/>
        </w:rPr>
        <w:t>Kent Bradford</w:t>
      </w:r>
      <w:r w:rsidR="00A244BB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A244BB">
        <w:rPr>
          <w:rFonts w:ascii="Times New Roman" w:eastAsia="PMingLiU" w:hAnsi="Times New Roman" w:cs="Times New Roman"/>
          <w:sz w:val="24"/>
          <w:szCs w:val="24"/>
        </w:rPr>
        <w:t>December 31, 2026</w:t>
      </w:r>
    </w:p>
    <w:p w:rsidR="005A4EBD" w:rsidRPr="005A4EBD" w:rsidRDefault="005A4EBD" w:rsidP="00A729B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 xml:space="preserve">4. 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Gage Froerer</w:t>
      </w:r>
      <w:r w:rsidR="00783827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  <w:t>December 31, 2024</w:t>
      </w:r>
    </w:p>
    <w:p w:rsidR="005A4EBD" w:rsidRDefault="005A4EBD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A729B6">
        <w:rPr>
          <w:rFonts w:ascii="Times New Roman" w:eastAsia="PMingLiU" w:hAnsi="Times New Roman" w:cs="Times New Roman"/>
          <w:sz w:val="24"/>
          <w:szCs w:val="24"/>
        </w:rPr>
        <w:t>5</w:t>
      </w:r>
      <w:r w:rsidRPr="005A4EBD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Randy Marriott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EE4816" w:rsidRPr="00EE4816" w:rsidRDefault="00EE4816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</w:p>
    <w:p w:rsidR="002F42B7" w:rsidRPr="005A4EBD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5A4EBD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EBD">
        <w:rPr>
          <w:rFonts w:ascii="Times New Roman" w:hAnsi="Times New Roman" w:cs="Times New Roman"/>
          <w:sz w:val="24"/>
          <w:szCs w:val="24"/>
        </w:rPr>
        <w:tab/>
        <w:t xml:space="preserve">RESOLVED 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this </w:t>
      </w:r>
      <w:r w:rsidR="00A244BB">
        <w:rPr>
          <w:rFonts w:ascii="Times New Roman" w:hAnsi="Times New Roman" w:cs="Times New Roman"/>
          <w:sz w:val="24"/>
          <w:szCs w:val="24"/>
        </w:rPr>
        <w:t>31st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5A4EBD">
        <w:rPr>
          <w:rFonts w:ascii="Times New Roman" w:hAnsi="Times New Roman" w:cs="Times New Roman"/>
          <w:sz w:val="24"/>
          <w:szCs w:val="24"/>
        </w:rPr>
        <w:t xml:space="preserve">day of </w:t>
      </w:r>
      <w:r w:rsidR="00A244BB">
        <w:rPr>
          <w:rFonts w:ascii="Times New Roman" w:hAnsi="Times New Roman" w:cs="Times New Roman"/>
          <w:sz w:val="24"/>
          <w:szCs w:val="24"/>
        </w:rPr>
        <w:t>January 2023</w:t>
      </w:r>
      <w:r w:rsidRPr="005A4EBD">
        <w:rPr>
          <w:rFonts w:ascii="Times New Roman" w:hAnsi="Times New Roman" w:cs="Times New Roman"/>
          <w:sz w:val="24"/>
          <w:szCs w:val="24"/>
        </w:rPr>
        <w:t>.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7C5" w:rsidRDefault="005307C5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By_________________________________</w:t>
      </w:r>
    </w:p>
    <w:p w:rsidR="00D734CF" w:rsidRPr="006C69AB" w:rsidRDefault="005307C5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117475</wp:posOffset>
                </wp:positionV>
                <wp:extent cx="3219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  <w:p w:rsidR="005307C5" w:rsidRDefault="005307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9.25pt;width:253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1kIA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" stroked="f">
                <v:textbox style="mso-fit-shape-to-text:t">
                  <w:txbxContent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ATTEST: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Ricky Hatch, CPA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  <w:p w:rsidR="005307C5" w:rsidRDefault="005307C5"/>
                  </w:txbxContent>
                </v:textbox>
                <w10:wrap anchorx="margin"/>
              </v:shape>
            </w:pict>
          </mc:Fallback>
        </mc:AlternateConten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 xml:space="preserve">Gage </w:t>
      </w:r>
      <w:proofErr w:type="spellStart"/>
      <w:r w:rsidR="00A244BB"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="00CA650B" w:rsidRPr="006C69AB">
        <w:rPr>
          <w:rFonts w:ascii="Times New Roman" w:hAnsi="Times New Roman" w:cs="Times New Roman"/>
          <w:sz w:val="24"/>
          <w:szCs w:val="24"/>
        </w:rPr>
        <w:t>, Chair</w:t>
      </w:r>
    </w:p>
    <w:p w:rsidR="00D734CF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2F42B7">
        <w:rPr>
          <w:rFonts w:ascii="Times New Roman" w:hAnsi="Times New Roman" w:cs="Times New Roman"/>
          <w:sz w:val="24"/>
          <w:szCs w:val="24"/>
        </w:rPr>
        <w:t>Froerer</w:t>
      </w:r>
      <w:r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>Commissioner Bolos</w:t>
      </w:r>
      <w:bookmarkStart w:id="0" w:name="_GoBack"/>
      <w:bookmarkEnd w:id="0"/>
      <w:r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50B" w:rsidRPr="006C69AB" w:rsidSect="005307C5">
      <w:footerReference w:type="default" r:id="rId6"/>
      <w:pgSz w:w="12240" w:h="15840"/>
      <w:pgMar w:top="1440" w:right="1440" w:bottom="720" w:left="1440" w:header="144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9C" w:rsidRDefault="0089299C" w:rsidP="005A4EBD">
      <w:pPr>
        <w:spacing w:after="0" w:line="240" w:lineRule="auto"/>
      </w:pPr>
      <w:r>
        <w:separator/>
      </w:r>
    </w:p>
  </w:endnote>
  <w:endnote w:type="continuationSeparator" w:id="0">
    <w:p w:rsidR="0089299C" w:rsidRDefault="0089299C" w:rsidP="005A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5431315"/>
      <w:docPartObj>
        <w:docPartGallery w:val="Page Numbers (Bottom of Page)"/>
        <w:docPartUnique/>
      </w:docPartObj>
    </w:sdtPr>
    <w:sdtEndPr/>
    <w:sdtContent>
      <w:p w:rsid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</w:p>
      <w:p w:rsidR="005A4EBD" w:rsidRP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  <w:r w:rsidRPr="005A4EBD">
          <w:rPr>
            <w:rFonts w:ascii="Times New Roman" w:hAnsi="Times New Roman" w:cs="Times New Roman"/>
          </w:rPr>
          <w:t xml:space="preserve">Page | </w:t>
        </w:r>
        <w:r w:rsidRPr="005A4EBD">
          <w:rPr>
            <w:rFonts w:ascii="Times New Roman" w:hAnsi="Times New Roman" w:cs="Times New Roman"/>
          </w:rPr>
          <w:fldChar w:fldCharType="begin"/>
        </w:r>
        <w:r w:rsidRPr="005A4EBD">
          <w:rPr>
            <w:rFonts w:ascii="Times New Roman" w:hAnsi="Times New Roman" w:cs="Times New Roman"/>
          </w:rPr>
          <w:instrText xml:space="preserve"> PAGE   \* MERGEFORMAT </w:instrText>
        </w:r>
        <w:r w:rsidRPr="005A4EBD">
          <w:rPr>
            <w:rFonts w:ascii="Times New Roman" w:hAnsi="Times New Roman" w:cs="Times New Roman"/>
          </w:rPr>
          <w:fldChar w:fldCharType="separate"/>
        </w:r>
        <w:r w:rsidR="00A244BB">
          <w:rPr>
            <w:rFonts w:ascii="Times New Roman" w:hAnsi="Times New Roman" w:cs="Times New Roman"/>
            <w:noProof/>
          </w:rPr>
          <w:t>1</w:t>
        </w:r>
        <w:r w:rsidRPr="005A4EBD">
          <w:rPr>
            <w:rFonts w:ascii="Times New Roman" w:hAnsi="Times New Roman" w:cs="Times New Roman"/>
            <w:noProof/>
          </w:rPr>
          <w:fldChar w:fldCharType="end"/>
        </w:r>
        <w:r w:rsidRPr="005A4EBD">
          <w:rPr>
            <w:rFonts w:ascii="Times New Roman" w:hAnsi="Times New Roman" w:cs="Times New Roma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9C" w:rsidRDefault="0089299C" w:rsidP="005A4EBD">
      <w:pPr>
        <w:spacing w:after="0" w:line="240" w:lineRule="auto"/>
      </w:pPr>
      <w:r>
        <w:separator/>
      </w:r>
    </w:p>
  </w:footnote>
  <w:footnote w:type="continuationSeparator" w:id="0">
    <w:p w:rsidR="0089299C" w:rsidRDefault="0089299C" w:rsidP="005A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000A58"/>
    <w:rsid w:val="000D28FF"/>
    <w:rsid w:val="00106CDE"/>
    <w:rsid w:val="001742F3"/>
    <w:rsid w:val="001B5E49"/>
    <w:rsid w:val="001D2060"/>
    <w:rsid w:val="002758B6"/>
    <w:rsid w:val="002A0D4D"/>
    <w:rsid w:val="002F42B7"/>
    <w:rsid w:val="00365AE9"/>
    <w:rsid w:val="004C23F8"/>
    <w:rsid w:val="00501AEA"/>
    <w:rsid w:val="005307C5"/>
    <w:rsid w:val="005A4EBD"/>
    <w:rsid w:val="005B3E9C"/>
    <w:rsid w:val="0067672A"/>
    <w:rsid w:val="006C69AB"/>
    <w:rsid w:val="00783827"/>
    <w:rsid w:val="007E19B1"/>
    <w:rsid w:val="00810060"/>
    <w:rsid w:val="0089299C"/>
    <w:rsid w:val="008E7695"/>
    <w:rsid w:val="00950044"/>
    <w:rsid w:val="009E32AC"/>
    <w:rsid w:val="00A22204"/>
    <w:rsid w:val="00A244BB"/>
    <w:rsid w:val="00A50B56"/>
    <w:rsid w:val="00A729B6"/>
    <w:rsid w:val="00A95B65"/>
    <w:rsid w:val="00B07409"/>
    <w:rsid w:val="00C03CFC"/>
    <w:rsid w:val="00C06B81"/>
    <w:rsid w:val="00CA650B"/>
    <w:rsid w:val="00D16834"/>
    <w:rsid w:val="00D25A6A"/>
    <w:rsid w:val="00D734CF"/>
    <w:rsid w:val="00D9257B"/>
    <w:rsid w:val="00DF579C"/>
    <w:rsid w:val="00E11025"/>
    <w:rsid w:val="00E26907"/>
    <w:rsid w:val="00E51100"/>
    <w:rsid w:val="00EC32C1"/>
    <w:rsid w:val="00EE4816"/>
    <w:rsid w:val="00EF6EE9"/>
    <w:rsid w:val="00F24791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8095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BD"/>
  </w:style>
  <w:style w:type="paragraph" w:styleId="Footer">
    <w:name w:val="footer"/>
    <w:basedOn w:val="Normal"/>
    <w:link w:val="Foot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Quinney,Brandan</cp:lastModifiedBy>
  <cp:revision>3</cp:revision>
  <cp:lastPrinted>2021-06-23T16:31:00Z</cp:lastPrinted>
  <dcterms:created xsi:type="dcterms:W3CDTF">2023-01-27T19:44:00Z</dcterms:created>
  <dcterms:modified xsi:type="dcterms:W3CDTF">2023-01-27T19:50:00Z</dcterms:modified>
</cp:coreProperties>
</file>